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de-DE"/>
        </w:rPr>
        <w:id w:val="95914101"/>
        <w:docPartObj>
          <w:docPartGallery w:val="Cover Pages"/>
          <w:docPartUnique/>
        </w:docPartObj>
      </w:sdtPr>
      <w:sdtEndPr>
        <w:rPr>
          <w:lang w:val="de-AT"/>
        </w:rPr>
      </w:sdtEndPr>
      <w:sdtContent>
        <w:p w:rsidR="001327E0" w:rsidRDefault="00351A3F">
          <w:pPr>
            <w:rPr>
              <w:lang w:val="de-DE"/>
            </w:rPr>
          </w:pPr>
          <w:r w:rsidRPr="00C143C5">
            <w:rPr>
              <w:noProof/>
              <w:lang w:val="de-DE"/>
            </w:rPr>
            <w:pict>
              <v:group id="_x0000_s1026" style="position:absolute;margin-left:15.25pt;margin-top:13.4pt;width:564.65pt;height:798.9pt;z-index:251660288;mso-width-percent:950;mso-height-percent:950;mso-position-horizontal-relative:page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4e74a2 [2409]" stroked="f">
                  <v:textbox style="mso-next-textbox:#_x0000_s1028" inset="18pt,,18pt">
                    <w:txbxContent>
                      <w:p w:rsidR="001327E0" w:rsidRPr="001327E0" w:rsidRDefault="00351A3F">
                        <w:pPr>
                          <w:pStyle w:val="KeinLeerraum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  <w:lang w:val="en-US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alias w:val="Firma"/>
                            <w:id w:val="795097956"/>
                            <w:placeholder>
                              <w:docPart w:val="ED64AD9066844D5B93062259269C0D63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ACT </w:t>
                            </w:r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Servicestelle</w:t>
                            </w:r>
                            <w:proofErr w:type="spellEnd"/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der</w:t>
                            </w:r>
                            <w:proofErr w:type="spellEnd"/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österreichischen</w:t>
                            </w:r>
                            <w:proofErr w:type="spellEnd"/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1A3F">
                              <w:rPr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Übungsfirmen</w:t>
                            </w:r>
                            <w:proofErr w:type="spellEnd"/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;v-text-anchor:middle" fillcolor="#92d050" stroked="f">
                  <v:fill color2="#f9d1a3 [1621]"/>
                  <v:textbox>
                    <w:txbxContent>
                      <w:p w:rsidR="00473D95" w:rsidRDefault="00473D95" w:rsidP="00961A84">
                        <w:r>
                          <w:t>Version 1.1</w:t>
                        </w:r>
                      </w:p>
                      <w:p w:rsidR="00A63133" w:rsidRDefault="00A63133"/>
                    </w:txbxContent>
                  </v:textbox>
                </v:rect>
                <v:rect id="_x0000_s1030" style="position:absolute;left:3245;top:9607;width:2860;height:1073" fillcolor="#92d050" stroked="f">
                  <v:fill color2="#f6ba75 [2421]"/>
                  <v:textbox>
                    <w:txbxContent>
                      <w:p w:rsidR="00A63133" w:rsidRDefault="00A63133" w:rsidP="00961A84">
                        <w:r w:rsidRPr="001F71C0">
                          <w:t>Kosovo</w:t>
                        </w:r>
                      </w:p>
                    </w:txbxContent>
                  </v:textbox>
                </v:rect>
                <v:rect id="_x0000_s1031" style="position:absolute;left:6137;top:9607;width:2860;height:1073" fillcolor="#92d050" stroked="f">
                  <v:fill color2="#dc7d0e [2405]"/>
                </v:rect>
                <v:rect id="_x0000_s1032" style="position:absolute;left:9028;top:9607;width:2860;height:1073;v-text-anchor:middle" fillcolor="#92d050" stroked="f">
                  <v:fill color2="#fcef58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AE2ED" w:themeColor="accent1" w:themeTint="33"/>
                            <w:sz w:val="56"/>
                            <w:szCs w:val="56"/>
                          </w:rPr>
                          <w:alias w:val="Jahr"/>
                          <w:id w:val="795097976"/>
                          <w:placeholder>
                            <w:docPart w:val="4F000DEDCEBF4449980CD5ACEF86AA0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2-04T00:00:00Z">
                            <w:dateFormat w:val="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327E0" w:rsidRDefault="001327E0">
                            <w:pPr>
                              <w:pStyle w:val="KeinLeerraum"/>
                              <w:rPr>
                                <w:rFonts w:asciiTheme="majorHAnsi" w:eastAsiaTheme="majorEastAsia" w:hAnsiTheme="majorHAnsi" w:cstheme="majorBidi"/>
                                <w:color w:val="DAE2ED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AE2ED" w:themeColor="accent1" w:themeTint="33"/>
                                <w:sz w:val="56"/>
                                <w:szCs w:val="5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dae2ed [660]" stroked="f">
                  <v:fill opacity="39322f"/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  <w:lang w:val="en-US"/>
                          </w:rPr>
                          <w:alias w:val="Titel"/>
                          <w:id w:val="795097961"/>
                          <w:placeholder>
                            <w:docPart w:val="9E5BB01E89D9495E92E455EBDEB2A40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327E0" w:rsidRPr="00934C89" w:rsidRDefault="001327E0" w:rsidP="00934C89">
                            <w:pPr>
                              <w:rPr>
                                <w:rFonts w:asciiTheme="majorHAnsi" w:eastAsiaTheme="majorEastAsia" w:hAnsiTheme="majorHAnsi" w:cstheme="majorBidi"/>
                                <w:color w:val="925309" w:themeColor="accent2" w:themeShade="7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F71C0"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  <w:lang w:val="en-US"/>
                              </w:rPr>
                              <w:t>SOE.N</w:t>
                            </w:r>
                            <w:r w:rsidR="00DE034B" w:rsidRPr="001F71C0"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  <w:lang w:val="en-US"/>
                              </w:rPr>
                              <w:t>ETBANK</w:t>
                            </w:r>
                          </w:p>
                        </w:sdtContent>
                      </w:sdt>
                      <w:sdt>
                        <w:sdtPr>
                          <w:rPr>
                            <w:sz w:val="44"/>
                            <w:szCs w:val="44"/>
                            <w:lang w:val="en-US"/>
                          </w:rPr>
                          <w:alias w:val="Untertitel"/>
                          <w:id w:val="795097966"/>
                          <w:placeholder>
                            <w:docPart w:val="E92CA70AF85340D88092BC053855FFFF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1327E0" w:rsidRPr="00934C89" w:rsidRDefault="00934C89" w:rsidP="00934C89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34C89">
                              <w:rPr>
                                <w:sz w:val="44"/>
                                <w:szCs w:val="44"/>
                                <w:lang w:val="en-US"/>
                              </w:rPr>
                              <w:t>USER’S MANUAL FOR BANKING SOFTWARE</w:t>
                            </w:r>
                          </w:p>
                        </w:sdtContent>
                      </w:sdt>
                      <w:p w:rsidR="001327E0" w:rsidRPr="00934C89" w:rsidRDefault="001327E0" w:rsidP="00934C89">
                        <w:pPr>
                          <w:rPr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alias w:val="Autor"/>
                            <w:id w:val="795097971"/>
                            <w:placeholder>
                              <w:docPart w:val="11620254709543459AB612302E8E405F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="008628E0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Programmed </w:t>
                            </w:r>
                            <w:r w:rsidR="00934C89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by </w:t>
                            </w:r>
                            <w:proofErr w:type="spellStart"/>
                            <w:r w:rsidR="00934C89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Henk</w:t>
                            </w:r>
                            <w:proofErr w:type="spellEnd"/>
                            <w:r w:rsidR="00934C89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Fung</w:t>
                            </w:r>
                          </w:sdtContent>
                        </w:sdt>
                        <w:r w:rsidR="00934C89">
                          <w:rPr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ae2ed [660]" stroked="f">
                  <v:fill color2="#fcf384 [2734]"/>
                </v:rect>
                <v:rect id="_x0000_s1035" style="position:absolute;left:354;top:10710;width:8643;height:3937" fillcolor="#dae2ed [660]" stroked="f">
                  <v:fill opacity="39322f" color2="#fcf384 [2734]"/>
                  <v:textbox>
                    <w:txbxContent>
                      <w:p w:rsidR="001327E0" w:rsidRDefault="00473D95">
                        <w:pPr>
                          <w:rPr>
                            <w:lang w:val="en-US"/>
                          </w:rPr>
                        </w:pPr>
                        <w:r w:rsidRPr="00473D95">
                          <w:rPr>
                            <w:lang w:val="en-US"/>
                          </w:rPr>
                          <w:t xml:space="preserve">This manual is based on the </w:t>
                        </w:r>
                        <w:r w:rsidR="00A63133">
                          <w:rPr>
                            <w:lang w:val="en-US"/>
                          </w:rPr>
                          <w:t xml:space="preserve">program </w:t>
                        </w:r>
                        <w:r w:rsidRPr="00473D95">
                          <w:rPr>
                            <w:lang w:val="en-US"/>
                          </w:rPr>
                          <w:t xml:space="preserve">for Kosovo. </w:t>
                        </w:r>
                        <w:r>
                          <w:rPr>
                            <w:lang w:val="en-US"/>
                          </w:rPr>
                          <w:t xml:space="preserve">Please </w:t>
                        </w:r>
                        <w:r w:rsidR="001F71C0">
                          <w:rPr>
                            <w:lang w:val="en-US"/>
                          </w:rPr>
                          <w:t>update</w:t>
                        </w:r>
                        <w:r>
                          <w:rPr>
                            <w:lang w:val="en-US"/>
                          </w:rPr>
                          <w:t xml:space="preserve"> it to your country before </w:t>
                        </w:r>
                        <w:r w:rsidR="008628E0">
                          <w:rPr>
                            <w:lang w:val="en-US"/>
                          </w:rPr>
                          <w:t>you give it</w:t>
                        </w:r>
                        <w:r>
                          <w:rPr>
                            <w:lang w:val="en-US"/>
                          </w:rPr>
                          <w:t xml:space="preserve"> to your students</w:t>
                        </w:r>
                        <w:r w:rsidR="00A63133">
                          <w:rPr>
                            <w:lang w:val="en-US"/>
                          </w:rPr>
                          <w:t xml:space="preserve"> or teachers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  <w:sdt>
                        <w:sdtPr>
                          <w:id w:val="95914214"/>
                          <w:docPartObj>
                            <w:docPartGallery w:val="Table of Contents"/>
                            <w:docPartUnique/>
                          </w:docPartObj>
                        </w:sdtPr>
                        <w:sdtEnd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p w:rsidR="008628E0" w:rsidRPr="008628E0" w:rsidRDefault="008628E0" w:rsidP="008628E0">
                            <w:pPr>
                              <w:pStyle w:val="Inhaltsverzeichnisberschrift"/>
                              <w:spacing w:before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351A3F">
                              <w:rPr>
                                <w:color w:val="auto"/>
                                <w:lang w:val="en-US"/>
                              </w:rPr>
                              <w:t>Content</w:t>
                            </w:r>
                          </w:p>
                          <w:p w:rsidR="008628E0" w:rsidRDefault="008628E0" w:rsidP="008628E0">
                            <w:pPr>
                              <w:pStyle w:val="Verzeichnis1"/>
                              <w:rPr>
                                <w:noProof/>
                              </w:rPr>
                            </w:pP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hyperlink w:anchor="_Toc347752446" w:history="1"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Login</w:t>
                              </w:r>
                              <w:r>
                                <w:rPr>
                                  <w:rStyle w:val="Hyperlink"/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instrText xml:space="preserve"> PAGEREF _Toc347752446 \h </w:instrTex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8628E0" w:rsidRDefault="008628E0" w:rsidP="008628E0">
                            <w:pPr>
                              <w:pStyle w:val="Verzeichnis1"/>
                              <w:rPr>
                                <w:noProof/>
                              </w:rPr>
                            </w:pPr>
                            <w:hyperlink w:anchor="_Toc347752447" w:history="1"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F9130D">
                                <w:rPr>
                                  <w:rStyle w:val="Hyperlink"/>
                                  <w:noProof/>
                                  <w:lang w:val="en-US"/>
                                </w:rPr>
                                <w:t>Account</w:t>
                              </w:r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 xml:space="preserve"> Details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instrText xml:space="preserve"> PAGEREF _Toc347752447 \h </w:instrTex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8628E0" w:rsidRDefault="008628E0" w:rsidP="008628E0">
                            <w:pPr>
                              <w:pStyle w:val="Verzeichnis1"/>
                              <w:rPr>
                                <w:noProof/>
                              </w:rPr>
                            </w:pPr>
                            <w:hyperlink w:anchor="_Toc347752448" w:history="1"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Bill payment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instrText xml:space="preserve"> PAGEREF _Toc347752448 \h </w:instrTex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8628E0" w:rsidRDefault="008628E0" w:rsidP="008628E0">
                            <w:pPr>
                              <w:pStyle w:val="Verzeichnis1"/>
                              <w:rPr>
                                <w:noProof/>
                              </w:rPr>
                            </w:pPr>
                            <w:hyperlink w:anchor="_Toc347752449" w:history="1"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Pending Transactions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instrText xml:space="preserve"> PAGEREF _Toc347752449 \h </w:instrTex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8628E0" w:rsidRDefault="008628E0" w:rsidP="008628E0">
                            <w:pPr>
                              <w:pStyle w:val="Verzeichnis1"/>
                              <w:rPr>
                                <w:noProof/>
                              </w:rPr>
                            </w:pPr>
                            <w:hyperlink w:anchor="_Toc347752450" w:history="1">
                              <w:r w:rsidRPr="00F9130D">
                                <w:rPr>
                                  <w:rStyle w:val="Hyperlink"/>
                                  <w:noProof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F9130D">
                                <w:rPr>
                                  <w:rStyle w:val="Hyperlink"/>
                                  <w:noProof/>
                                  <w:lang w:val="en-US"/>
                                </w:rPr>
                                <w:t>Funds transfer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instrText xml:space="preserve"> PAGEREF _Toc347752450 \h </w:instrTex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8628E0" w:rsidRDefault="008628E0" w:rsidP="008628E0">
                            <w:pPr>
                              <w:pStyle w:val="Verzeichnis1"/>
                              <w:rPr>
                                <w:noProof/>
                              </w:rPr>
                            </w:pPr>
                            <w:hyperlink w:anchor="_Toc347752451" w:history="1"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F9130D">
                                <w:rPr>
                                  <w:rStyle w:val="Hyperlink"/>
                                  <w:noProof/>
                                </w:rPr>
                                <w:t>Products and Services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instrText xml:space="preserve"> PAGEREF _Toc347752451 \h </w:instrTex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8628E0" w:rsidRDefault="008628E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473D95" w:rsidRPr="00473D95" w:rsidRDefault="00473D9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36" style="position:absolute;left:9028;top:10710;width:2859;height:3937" fillcolor="#b6c7dc [1300]" stroked="f">
                  <v:fill opacity="39322f" color2="#fcf384 [2734]"/>
                </v:rect>
                <v:rect id="_x0000_s1037" style="position:absolute;left:354;top:14677;width:11527;height:716;v-text-anchor:middle" fillcolor="#3a5679 [2404]" stroked="f">
                  <v:textbox style="mso-next-textbox:#_x0000_s1037">
                    <w:txbxContent>
                      <w:sdt>
                        <w:sdtPr>
                          <w:rPr>
                            <w:lang w:val="en-US"/>
                          </w:rPr>
                          <w:alias w:val="Adresse"/>
                          <w:id w:val="795097981"/>
                          <w:placeholder>
                            <w:docPart w:val="DA74527B04824C7F86EFD9FB97C7BB03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1327E0" w:rsidRPr="00351A3F" w:rsidRDefault="00351A3F" w:rsidP="00351A3F">
                            <w:pPr>
                              <w:pStyle w:val="KeinLeerraum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1A3F">
                              <w:rPr>
                                <w:lang w:val="en-US"/>
                              </w:rPr>
                              <w:t>For further information please contact:  gerald.solic@act.at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327E0" w:rsidRDefault="001327E0">
          <w:pPr>
            <w:rPr>
              <w:lang w:val="de-DE"/>
            </w:rPr>
          </w:pPr>
        </w:p>
        <w:p w:rsidR="001327E0" w:rsidRDefault="001327E0">
          <w:r>
            <w:br w:type="page"/>
          </w:r>
        </w:p>
      </w:sdtContent>
    </w:sdt>
    <w:p w:rsidR="007B5E26" w:rsidRDefault="00934C89" w:rsidP="00473D95">
      <w:pPr>
        <w:pStyle w:val="berschrift1"/>
      </w:pPr>
      <w:bookmarkStart w:id="0" w:name="_Toc347752446"/>
      <w:r>
        <w:lastRenderedPageBreak/>
        <w:t>Login</w:t>
      </w:r>
      <w:bookmarkEnd w:id="0"/>
    </w:p>
    <w:p w:rsidR="00473D95" w:rsidRDefault="00473D95" w:rsidP="00473D95">
      <w:pPr>
        <w:rPr>
          <w:lang w:val="en-US"/>
        </w:rPr>
      </w:pPr>
      <w:r w:rsidRPr="00473D95">
        <w:rPr>
          <w:lang w:val="en-US"/>
        </w:rPr>
        <w:t>For login use the following link</w:t>
      </w:r>
      <w:r>
        <w:rPr>
          <w:lang w:val="en-US"/>
        </w:rPr>
        <w:t>:</w:t>
      </w:r>
    </w:p>
    <w:p w:rsidR="00473D95" w:rsidRDefault="00473D95" w:rsidP="00473D95">
      <w:pPr>
        <w:rPr>
          <w:lang w:val="en-US"/>
        </w:rPr>
      </w:pPr>
      <w:hyperlink r:id="rId9" w:history="1">
        <w:r w:rsidRPr="004A5576">
          <w:rPr>
            <w:rStyle w:val="Hyperlink"/>
            <w:lang w:val="en-US"/>
          </w:rPr>
          <w:t>http://kpfcbank.simrise.com/i-bank/</w:t>
        </w:r>
      </w:hyperlink>
    </w:p>
    <w:p w:rsidR="00473D95" w:rsidRDefault="00473D95" w:rsidP="00473D95">
      <w:pPr>
        <w:rPr>
          <w:lang w:val="en-US"/>
        </w:rPr>
      </w:pPr>
    </w:p>
    <w:p w:rsidR="00473D95" w:rsidRDefault="00473D95" w:rsidP="00473D95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>
            <wp:extent cx="5760720" cy="2866490"/>
            <wp:effectExtent l="57150" t="19050" r="106680" b="672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6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3D95" w:rsidRDefault="00473D95" w:rsidP="00473D95">
      <w:pPr>
        <w:rPr>
          <w:lang w:val="en-US"/>
        </w:rPr>
      </w:pPr>
      <w:r>
        <w:rPr>
          <w:lang w:val="en-US"/>
        </w:rPr>
        <w:t>Fill in your User id and your Password, which is given to you from your central</w:t>
      </w:r>
      <w:r w:rsidR="00351A3F">
        <w:rPr>
          <w:lang w:val="en-US"/>
        </w:rPr>
        <w:t xml:space="preserve"> office</w:t>
      </w:r>
      <w:r>
        <w:rPr>
          <w:lang w:val="en-US"/>
        </w:rPr>
        <w:t>.</w:t>
      </w:r>
    </w:p>
    <w:p w:rsidR="00473D95" w:rsidRPr="00473D95" w:rsidRDefault="00473D95" w:rsidP="00473D95">
      <w:pPr>
        <w:rPr>
          <w:lang w:val="en-US"/>
        </w:rPr>
      </w:pPr>
      <w:r>
        <w:rPr>
          <w:lang w:val="en-US"/>
        </w:rPr>
        <w:t>(Teachers have special passwords with additional functions e.g. to set up students accounts)</w:t>
      </w:r>
    </w:p>
    <w:p w:rsidR="00473D95" w:rsidRDefault="00473D95" w:rsidP="00473D95">
      <w:pPr>
        <w:rPr>
          <w:lang w:val="en-US"/>
        </w:rPr>
      </w:pPr>
      <w:r>
        <w:rPr>
          <w:lang w:val="en-US"/>
        </w:rPr>
        <w:t>After you have logged in you will see the following screen.</w:t>
      </w:r>
    </w:p>
    <w:p w:rsidR="00BB1582" w:rsidRDefault="00BB1582" w:rsidP="00473D95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>
            <wp:extent cx="5760720" cy="1983306"/>
            <wp:effectExtent l="57150" t="19050" r="106680" b="74094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3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1582" w:rsidRDefault="00BB1582" w:rsidP="00BB1582">
      <w:pPr>
        <w:rPr>
          <w:lang w:val="en-US"/>
        </w:rPr>
      </w:pPr>
      <w:r>
        <w:rPr>
          <w:lang w:val="en-US"/>
        </w:rPr>
        <w:t>Here you can see your “Account Summary”. In this case, there are 2 accounts, a “Checking Account” and a “Savings Account”. For your work you only need the checking account, which is set up by your central office with an amount of € 100.000,--.</w:t>
      </w:r>
    </w:p>
    <w:p w:rsidR="00BB1582" w:rsidRDefault="00BB1582" w:rsidP="00BB1582">
      <w:pPr>
        <w:pStyle w:val="berschrift1"/>
      </w:pPr>
      <w:bookmarkStart w:id="1" w:name="_Toc347752447"/>
      <w:r w:rsidRPr="00BB1582">
        <w:rPr>
          <w:lang w:val="en-US"/>
        </w:rPr>
        <w:lastRenderedPageBreak/>
        <w:t>Account</w:t>
      </w:r>
      <w:r>
        <w:t xml:space="preserve"> Details</w:t>
      </w:r>
      <w:bookmarkEnd w:id="1"/>
    </w:p>
    <w:p w:rsidR="00BB1582" w:rsidRDefault="00BB1582" w:rsidP="00BB1582">
      <w:r>
        <w:rPr>
          <w:noProof/>
          <w:lang w:eastAsia="de-AT"/>
        </w:rPr>
        <w:drawing>
          <wp:inline distT="0" distB="0" distL="0" distR="0">
            <wp:extent cx="5760720" cy="2892412"/>
            <wp:effectExtent l="57150" t="19050" r="106680" b="79388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24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1582" w:rsidRDefault="00BB1582" w:rsidP="00BB1582">
      <w:pPr>
        <w:rPr>
          <w:lang w:val="en-US"/>
        </w:rPr>
      </w:pPr>
      <w:r w:rsidRPr="00BB1582">
        <w:rPr>
          <w:lang w:val="en-US"/>
        </w:rPr>
        <w:t>Here you can see all t</w:t>
      </w:r>
      <w:r>
        <w:rPr>
          <w:lang w:val="en-US"/>
        </w:rPr>
        <w:t xml:space="preserve">ransaction for your account. You also can make a special inquiry for transaction from </w:t>
      </w:r>
      <w:r w:rsidR="00DE034B">
        <w:rPr>
          <w:lang w:val="en-US"/>
        </w:rPr>
        <w:t>[date]</w:t>
      </w:r>
      <w:r>
        <w:rPr>
          <w:lang w:val="en-US"/>
        </w:rPr>
        <w:t xml:space="preserve"> until</w:t>
      </w:r>
      <w:r w:rsidR="00DE034B">
        <w:rPr>
          <w:lang w:val="en-US"/>
        </w:rPr>
        <w:t xml:space="preserve"> [date]</w:t>
      </w:r>
      <w:r>
        <w:rPr>
          <w:lang w:val="en-US"/>
        </w:rPr>
        <w:t xml:space="preserve">. There is also a function </w:t>
      </w:r>
      <w:r w:rsidR="00351A3F">
        <w:rPr>
          <w:lang w:val="en-US"/>
        </w:rPr>
        <w:t>to</w:t>
      </w:r>
      <w:r>
        <w:rPr>
          <w:lang w:val="en-US"/>
        </w:rPr>
        <w:t xml:space="preserve"> </w:t>
      </w:r>
      <w:r w:rsidR="00351A3F">
        <w:rPr>
          <w:lang w:val="en-US"/>
        </w:rPr>
        <w:t>print this</w:t>
      </w:r>
      <w:r>
        <w:rPr>
          <w:lang w:val="en-US"/>
        </w:rPr>
        <w:t xml:space="preserve"> page.</w:t>
      </w:r>
    </w:p>
    <w:p w:rsidR="00DE034B" w:rsidRDefault="00DE034B" w:rsidP="00BB1582">
      <w:pPr>
        <w:rPr>
          <w:lang w:val="en-US"/>
        </w:rPr>
      </w:pPr>
    </w:p>
    <w:p w:rsidR="00BB1582" w:rsidRPr="00DE034B" w:rsidRDefault="00BB1582" w:rsidP="00DE034B">
      <w:pPr>
        <w:pStyle w:val="berschrift1"/>
      </w:pPr>
      <w:bookmarkStart w:id="2" w:name="_Toc347752448"/>
      <w:r w:rsidRPr="00DE034B">
        <w:t xml:space="preserve">Bill </w:t>
      </w:r>
      <w:proofErr w:type="spellStart"/>
      <w:r w:rsidRPr="00DE034B">
        <w:t>payment</w:t>
      </w:r>
      <w:bookmarkEnd w:id="2"/>
      <w:proofErr w:type="spellEnd"/>
    </w:p>
    <w:p w:rsidR="00F27591" w:rsidRDefault="00F27591" w:rsidP="00F27591">
      <w:pPr>
        <w:rPr>
          <w:lang w:val="en-US"/>
        </w:rPr>
      </w:pPr>
      <w:r>
        <w:rPr>
          <w:lang w:val="en-US"/>
        </w:rPr>
        <w:t>Before you can make payments you have to find the payee in the banking program. So you have to go to the link “payees” first.</w:t>
      </w:r>
    </w:p>
    <w:p w:rsidR="00F27591" w:rsidRDefault="00F27591" w:rsidP="00F27591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>
            <wp:extent cx="5760720" cy="2946783"/>
            <wp:effectExtent l="57150" t="19050" r="106680" b="82167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67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 xml:space="preserve">1. Choose the country you want to pay to 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lastRenderedPageBreak/>
        <w:t>2. Search the training firm you want to pay to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 xml:space="preserve">3. Click at “add” 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>After this</w:t>
      </w:r>
      <w:r w:rsidR="00351A3F">
        <w:rPr>
          <w:lang w:val="en-US"/>
        </w:rPr>
        <w:t>,</w:t>
      </w:r>
      <w:r>
        <w:rPr>
          <w:lang w:val="en-US"/>
        </w:rPr>
        <w:t xml:space="preserve"> the selected training firm is in the list of your payees and you can </w:t>
      </w:r>
      <w:r w:rsidR="00351A3F">
        <w:rPr>
          <w:lang w:val="en-US"/>
        </w:rPr>
        <w:t>start</w:t>
      </w:r>
      <w:r>
        <w:rPr>
          <w:lang w:val="en-US"/>
        </w:rPr>
        <w:t xml:space="preserve"> with your payment.</w:t>
      </w:r>
    </w:p>
    <w:p w:rsidR="00F27591" w:rsidRDefault="00F27591" w:rsidP="00F27591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>
            <wp:extent cx="5760720" cy="2219797"/>
            <wp:effectExtent l="57150" t="19050" r="106680" b="85253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97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>To make a transaction is very easy: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>1. Select the payee (here you can find all the payees you added first)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>2. Fill in the amount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>3. Select currency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>4. Give a short description for the payment e. g. number of the bill you have to pay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 xml:space="preserve">5. Date  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>6. Select frequency (One Time, weekly …</w:t>
      </w:r>
      <w:r w:rsidR="00961A84">
        <w:rPr>
          <w:lang w:val="en-US"/>
        </w:rPr>
        <w:t>.)</w:t>
      </w:r>
      <w:r>
        <w:rPr>
          <w:lang w:val="en-US"/>
        </w:rPr>
        <w:t xml:space="preserve"> from the list. If you select more than one time, you have to give information how often you want to pay.</w:t>
      </w:r>
    </w:p>
    <w:p w:rsidR="00F27591" w:rsidRDefault="00F27591" w:rsidP="00F27591">
      <w:pPr>
        <w:rPr>
          <w:lang w:val="en-US"/>
        </w:rPr>
      </w:pPr>
      <w:r>
        <w:rPr>
          <w:lang w:val="en-US"/>
        </w:rPr>
        <w:t>7. Click on “Save” or “Save and add another”.</w:t>
      </w:r>
    </w:p>
    <w:p w:rsidR="00377955" w:rsidRDefault="00377955" w:rsidP="00F27591">
      <w:pPr>
        <w:rPr>
          <w:lang w:val="en-US"/>
        </w:rPr>
      </w:pPr>
      <w:r>
        <w:rPr>
          <w:lang w:val="en-US"/>
        </w:rPr>
        <w:t>The transaction is now stored in the list of “Pending transactions”. If you want to edit or delete it, you have to click on the link</w:t>
      </w:r>
      <w:r w:rsidR="00351A3F">
        <w:rPr>
          <w:lang w:val="en-US"/>
        </w:rPr>
        <w:t xml:space="preserve"> in the main menu on the left side</w:t>
      </w:r>
      <w:r>
        <w:rPr>
          <w:lang w:val="en-US"/>
        </w:rPr>
        <w:t xml:space="preserve">. The “real booking” is done in the night. After this you cannot change it any more. </w:t>
      </w:r>
    </w:p>
    <w:p w:rsidR="00377955" w:rsidRDefault="00377955">
      <w:pPr>
        <w:rPr>
          <w:lang w:val="en-US"/>
        </w:rPr>
      </w:pPr>
      <w:r>
        <w:rPr>
          <w:lang w:val="en-US"/>
        </w:rPr>
        <w:br w:type="page"/>
      </w:r>
    </w:p>
    <w:p w:rsidR="00F27591" w:rsidRDefault="00F27591" w:rsidP="00F27591">
      <w:pPr>
        <w:rPr>
          <w:lang w:val="en-US"/>
        </w:rPr>
      </w:pPr>
    </w:p>
    <w:p w:rsidR="00377955" w:rsidRDefault="00377955" w:rsidP="00377955">
      <w:pPr>
        <w:pStyle w:val="berschrift1"/>
      </w:pPr>
      <w:bookmarkStart w:id="3" w:name="_Toc347752449"/>
      <w:proofErr w:type="spellStart"/>
      <w:r w:rsidRPr="00961A84">
        <w:rPr>
          <w:lang w:val="en-US"/>
        </w:rPr>
        <w:t>Pending</w:t>
      </w:r>
      <w:proofErr w:type="spellEnd"/>
      <w:r>
        <w:t xml:space="preserve"> Transactions</w:t>
      </w:r>
      <w:bookmarkEnd w:id="3"/>
    </w:p>
    <w:p w:rsidR="00377955" w:rsidRPr="00377955" w:rsidRDefault="00377955" w:rsidP="00377955">
      <w:r>
        <w:rPr>
          <w:noProof/>
          <w:lang w:eastAsia="de-AT"/>
        </w:rPr>
        <w:drawing>
          <wp:inline distT="0" distB="0" distL="0" distR="0">
            <wp:extent cx="5760720" cy="957110"/>
            <wp:effectExtent l="57150" t="19050" r="106680" b="7159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7591" w:rsidRDefault="00377955" w:rsidP="00F27591">
      <w:pPr>
        <w:rPr>
          <w:lang w:val="en-US"/>
        </w:rPr>
      </w:pPr>
      <w:r>
        <w:rPr>
          <w:lang w:val="en-US"/>
        </w:rPr>
        <w:t xml:space="preserve">Before the booking is done in the night, you can edit or delete a transaction here. </w:t>
      </w:r>
    </w:p>
    <w:p w:rsidR="00377955" w:rsidRDefault="00377955" w:rsidP="00F27591">
      <w:pPr>
        <w:rPr>
          <w:lang w:val="en-US"/>
        </w:rPr>
      </w:pPr>
      <w:r>
        <w:rPr>
          <w:lang w:val="en-US"/>
        </w:rPr>
        <w:t>1. Select the transaction first</w:t>
      </w:r>
    </w:p>
    <w:p w:rsidR="00377955" w:rsidRDefault="00377955" w:rsidP="00F27591">
      <w:pPr>
        <w:rPr>
          <w:lang w:val="en-US"/>
        </w:rPr>
      </w:pPr>
      <w:r>
        <w:rPr>
          <w:lang w:val="en-US"/>
        </w:rPr>
        <w:t xml:space="preserve">2. Click on edit (same mask as payment will appear) or delete. </w:t>
      </w:r>
    </w:p>
    <w:p w:rsidR="00377955" w:rsidRDefault="00377955" w:rsidP="00F27591">
      <w:pPr>
        <w:rPr>
          <w:lang w:val="en-US"/>
        </w:rPr>
      </w:pPr>
    </w:p>
    <w:p w:rsidR="00377955" w:rsidRDefault="00377955" w:rsidP="00377955">
      <w:pPr>
        <w:pStyle w:val="berschrift1"/>
        <w:rPr>
          <w:lang w:val="en-US"/>
        </w:rPr>
      </w:pPr>
      <w:bookmarkStart w:id="4" w:name="_Toc347752450"/>
      <w:r>
        <w:rPr>
          <w:lang w:val="en-US"/>
        </w:rPr>
        <w:t>Funds transfer</w:t>
      </w:r>
      <w:bookmarkEnd w:id="4"/>
    </w:p>
    <w:p w:rsidR="00377955" w:rsidRDefault="00377955" w:rsidP="00F27591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>
            <wp:extent cx="5760720" cy="1832605"/>
            <wp:effectExtent l="57150" t="19050" r="106680" b="72395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955" w:rsidRDefault="00377955" w:rsidP="00377955">
      <w:pPr>
        <w:rPr>
          <w:lang w:val="en-US"/>
        </w:rPr>
      </w:pPr>
      <w:r>
        <w:rPr>
          <w:lang w:val="en-US"/>
        </w:rPr>
        <w:t>If you have more than one account, you can make transfers from one to another here.</w:t>
      </w:r>
    </w:p>
    <w:p w:rsidR="00377955" w:rsidRDefault="00377955" w:rsidP="00377955">
      <w:pPr>
        <w:rPr>
          <w:lang w:val="en-US"/>
        </w:rPr>
      </w:pPr>
      <w:r>
        <w:rPr>
          <w:lang w:val="en-US"/>
        </w:rPr>
        <w:t>1. Select “from Account”</w:t>
      </w:r>
    </w:p>
    <w:p w:rsidR="00377955" w:rsidRDefault="00377955" w:rsidP="00377955">
      <w:pPr>
        <w:rPr>
          <w:lang w:val="en-US"/>
        </w:rPr>
      </w:pPr>
      <w:r>
        <w:rPr>
          <w:lang w:val="en-US"/>
        </w:rPr>
        <w:t>2. Select “to Account”</w:t>
      </w:r>
    </w:p>
    <w:p w:rsidR="00377955" w:rsidRDefault="00351A3F" w:rsidP="00377955">
      <w:pPr>
        <w:rPr>
          <w:lang w:val="en-US"/>
        </w:rPr>
      </w:pPr>
      <w:r>
        <w:rPr>
          <w:lang w:val="en-US"/>
        </w:rPr>
        <w:t>…..</w:t>
      </w:r>
      <w:r w:rsidR="00D35D78">
        <w:rPr>
          <w:lang w:val="en-US"/>
        </w:rPr>
        <w:t xml:space="preserve"> </w:t>
      </w:r>
      <w:r>
        <w:rPr>
          <w:lang w:val="en-US"/>
        </w:rPr>
        <w:t>(</w:t>
      </w:r>
      <w:r w:rsidR="00377955">
        <w:rPr>
          <w:lang w:val="en-US"/>
        </w:rPr>
        <w:t xml:space="preserve"> </w:t>
      </w:r>
      <w:r>
        <w:rPr>
          <w:lang w:val="en-US"/>
        </w:rPr>
        <w:t>works</w:t>
      </w:r>
      <w:r w:rsidR="00377955">
        <w:rPr>
          <w:lang w:val="en-US"/>
        </w:rPr>
        <w:t xml:space="preserve"> like a normal payment</w:t>
      </w:r>
      <w:r>
        <w:rPr>
          <w:lang w:val="en-US"/>
        </w:rPr>
        <w:t>)</w:t>
      </w:r>
    </w:p>
    <w:p w:rsidR="00377955" w:rsidRPr="00351A3F" w:rsidRDefault="00377955" w:rsidP="00377955">
      <w:pPr>
        <w:pStyle w:val="berschrift1"/>
        <w:rPr>
          <w:lang w:val="en-US"/>
        </w:rPr>
      </w:pPr>
      <w:bookmarkStart w:id="5" w:name="_Toc347752451"/>
      <w:r w:rsidRPr="00351A3F">
        <w:rPr>
          <w:lang w:val="en-US"/>
        </w:rPr>
        <w:lastRenderedPageBreak/>
        <w:t>Products and Services</w:t>
      </w:r>
      <w:bookmarkEnd w:id="5"/>
    </w:p>
    <w:p w:rsidR="00377955" w:rsidRPr="00351A3F" w:rsidRDefault="00377955" w:rsidP="00377955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>
            <wp:extent cx="5667375" cy="1762125"/>
            <wp:effectExtent l="19050" t="0" r="952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55" w:rsidRPr="00351A3F" w:rsidRDefault="00377955" w:rsidP="00377955">
      <w:pPr>
        <w:rPr>
          <w:lang w:val="en-US"/>
        </w:rPr>
      </w:pPr>
    </w:p>
    <w:p w:rsidR="00377955" w:rsidRDefault="00377955" w:rsidP="00377955">
      <w:pPr>
        <w:rPr>
          <w:lang w:val="en-US"/>
        </w:rPr>
      </w:pPr>
      <w:r w:rsidRPr="00377955">
        <w:rPr>
          <w:lang w:val="en-US"/>
        </w:rPr>
        <w:t>With this function you can op</w:t>
      </w:r>
      <w:r>
        <w:rPr>
          <w:lang w:val="en-US"/>
        </w:rPr>
        <w:t xml:space="preserve">en a savings </w:t>
      </w:r>
      <w:r w:rsidR="00A63133">
        <w:rPr>
          <w:lang w:val="en-US"/>
        </w:rPr>
        <w:t>a</w:t>
      </w:r>
      <w:r>
        <w:rPr>
          <w:lang w:val="en-US"/>
        </w:rPr>
        <w:t>ccount</w:t>
      </w:r>
      <w:r w:rsidR="00A63133">
        <w:rPr>
          <w:lang w:val="en-US"/>
        </w:rPr>
        <w:t>. T</w:t>
      </w:r>
      <w:r>
        <w:rPr>
          <w:lang w:val="en-US"/>
        </w:rPr>
        <w:t xml:space="preserve">here are </w:t>
      </w:r>
      <w:r w:rsidR="00A63133">
        <w:rPr>
          <w:lang w:val="en-US"/>
        </w:rPr>
        <w:t xml:space="preserve">also </w:t>
      </w:r>
      <w:r>
        <w:rPr>
          <w:lang w:val="en-US"/>
        </w:rPr>
        <w:t>special information like foreign exchange rates, rate and fees, and some information about savings.</w:t>
      </w:r>
    </w:p>
    <w:p w:rsidR="00A63133" w:rsidRDefault="00A63133" w:rsidP="00377955">
      <w:pPr>
        <w:rPr>
          <w:lang w:val="en-US"/>
        </w:rPr>
      </w:pPr>
      <w:r>
        <w:rPr>
          <w:lang w:val="en-US"/>
        </w:rPr>
        <w:t>Before opening a savings account, please read the information “Truth in Savings”.</w:t>
      </w:r>
    </w:p>
    <w:p w:rsidR="00351A3F" w:rsidRDefault="00A63133" w:rsidP="00377955">
      <w:pPr>
        <w:rPr>
          <w:lang w:val="en-US"/>
        </w:rPr>
      </w:pPr>
      <w:r>
        <w:rPr>
          <w:lang w:val="en-US"/>
        </w:rPr>
        <w:t xml:space="preserve"> </w:t>
      </w:r>
    </w:p>
    <w:p w:rsidR="0042427F" w:rsidRDefault="0042427F" w:rsidP="00377955">
      <w:pPr>
        <w:rPr>
          <w:lang w:val="en-US"/>
        </w:rPr>
      </w:pPr>
      <w:r>
        <w:rPr>
          <w:lang w:val="en-US"/>
        </w:rPr>
        <w:t>End of Manuel – I am sure will handle this program without any problem.</w:t>
      </w:r>
    </w:p>
    <w:p w:rsidR="0042427F" w:rsidRDefault="0042427F" w:rsidP="00377955">
      <w:pPr>
        <w:rPr>
          <w:lang w:val="en-US"/>
        </w:rPr>
      </w:pPr>
      <w:r>
        <w:rPr>
          <w:lang w:val="en-US"/>
        </w:rPr>
        <w:t>Best regards and good luck!</w:t>
      </w:r>
    </w:p>
    <w:p w:rsidR="0042427F" w:rsidRDefault="0042427F" w:rsidP="00377955">
      <w:pPr>
        <w:rPr>
          <w:lang w:val="en-US"/>
        </w:rPr>
      </w:pPr>
      <w:r>
        <w:rPr>
          <w:lang w:val="en-US"/>
        </w:rPr>
        <w:t>Gerald</w:t>
      </w:r>
    </w:p>
    <w:p w:rsidR="00377955" w:rsidRPr="00351A3F" w:rsidRDefault="00377955" w:rsidP="00351A3F">
      <w:pPr>
        <w:rPr>
          <w:lang w:val="en-US"/>
        </w:rPr>
      </w:pPr>
    </w:p>
    <w:sectPr w:rsidR="00377955" w:rsidRPr="00351A3F" w:rsidSect="001327E0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66" w:rsidRDefault="00663366" w:rsidP="00DE034B">
      <w:pPr>
        <w:spacing w:after="0" w:line="240" w:lineRule="auto"/>
      </w:pPr>
      <w:r>
        <w:separator/>
      </w:r>
    </w:p>
  </w:endnote>
  <w:endnote w:type="continuationSeparator" w:id="0">
    <w:p w:rsidR="00663366" w:rsidRDefault="00663366" w:rsidP="00D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4B" w:rsidRDefault="00DE034B" w:rsidP="00DE034B">
    <w:pPr>
      <w:pStyle w:val="Fuzeile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Version 1.1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- </w:t>
    </w:r>
    <w:fldSimple w:instr=" PAGE   \* MERGEFORMAT ">
      <w:r w:rsidR="00D35D78" w:rsidRPr="00D35D78">
        <w:rPr>
          <w:rFonts w:asciiTheme="majorHAnsi" w:hAnsiTheme="majorHAnsi"/>
          <w:noProof/>
        </w:rPr>
        <w:t>6</w:t>
      </w:r>
    </w:fldSimple>
    <w:r>
      <w:t xml:space="preserve"> -</w:t>
    </w:r>
  </w:p>
  <w:p w:rsidR="00DE034B" w:rsidRDefault="00DE034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66" w:rsidRDefault="00663366" w:rsidP="00DE034B">
      <w:pPr>
        <w:spacing w:after="0" w:line="240" w:lineRule="auto"/>
      </w:pPr>
      <w:r>
        <w:separator/>
      </w:r>
    </w:p>
  </w:footnote>
  <w:footnote w:type="continuationSeparator" w:id="0">
    <w:p w:rsidR="00663366" w:rsidRDefault="00663366" w:rsidP="00DE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el"/>
      <w:id w:val="77738743"/>
      <w:placeholder>
        <w:docPart w:val="9A079570EABB4300861BBF3414B9FC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034B" w:rsidRDefault="00DE034B" w:rsidP="00DE034B">
        <w:pPr>
          <w:pStyle w:val="Kopfzeile"/>
          <w:pBdr>
            <w:bottom w:val="single" w:sz="4" w:space="1" w:color="auto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DE034B">
          <w:rPr>
            <w:rFonts w:asciiTheme="majorHAnsi" w:eastAsiaTheme="majorEastAsia" w:hAnsiTheme="majorHAnsi" w:cstheme="majorBidi"/>
            <w:sz w:val="20"/>
            <w:szCs w:val="20"/>
          </w:rPr>
          <w:t>SOE.NETBANK</w:t>
        </w:r>
      </w:p>
    </w:sdtContent>
  </w:sdt>
  <w:p w:rsidR="00DE034B" w:rsidRDefault="00DE034B" w:rsidP="00DE034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7DB7"/>
    <w:multiLevelType w:val="hybridMultilevel"/>
    <w:tmpl w:val="6DCE0D68"/>
    <w:lvl w:ilvl="0" w:tplc="845ACF0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27E0"/>
    <w:rsid w:val="000033F9"/>
    <w:rsid w:val="000074A5"/>
    <w:rsid w:val="00007D6C"/>
    <w:rsid w:val="000112AF"/>
    <w:rsid w:val="00013A83"/>
    <w:rsid w:val="00013D32"/>
    <w:rsid w:val="00015688"/>
    <w:rsid w:val="000173F4"/>
    <w:rsid w:val="000203D8"/>
    <w:rsid w:val="00020C08"/>
    <w:rsid w:val="0002306D"/>
    <w:rsid w:val="000245E9"/>
    <w:rsid w:val="000319F8"/>
    <w:rsid w:val="00033F71"/>
    <w:rsid w:val="00034068"/>
    <w:rsid w:val="00034EC3"/>
    <w:rsid w:val="00036712"/>
    <w:rsid w:val="00036C5E"/>
    <w:rsid w:val="000374C5"/>
    <w:rsid w:val="000452CC"/>
    <w:rsid w:val="00046FD9"/>
    <w:rsid w:val="0005643F"/>
    <w:rsid w:val="00057147"/>
    <w:rsid w:val="00062D39"/>
    <w:rsid w:val="00063B71"/>
    <w:rsid w:val="000763A2"/>
    <w:rsid w:val="0008137B"/>
    <w:rsid w:val="00085DF2"/>
    <w:rsid w:val="00090E4A"/>
    <w:rsid w:val="0009244E"/>
    <w:rsid w:val="00094F8C"/>
    <w:rsid w:val="000959A2"/>
    <w:rsid w:val="00095B41"/>
    <w:rsid w:val="0009664A"/>
    <w:rsid w:val="00096993"/>
    <w:rsid w:val="000A0010"/>
    <w:rsid w:val="000A1EB4"/>
    <w:rsid w:val="000A304B"/>
    <w:rsid w:val="000A37AE"/>
    <w:rsid w:val="000A5FBA"/>
    <w:rsid w:val="000A67B3"/>
    <w:rsid w:val="000B339C"/>
    <w:rsid w:val="000B38A8"/>
    <w:rsid w:val="000B4AD9"/>
    <w:rsid w:val="000B4BB3"/>
    <w:rsid w:val="000B4BCA"/>
    <w:rsid w:val="000B62C9"/>
    <w:rsid w:val="000B770B"/>
    <w:rsid w:val="000C17C7"/>
    <w:rsid w:val="000C2925"/>
    <w:rsid w:val="000C442D"/>
    <w:rsid w:val="000C5A9A"/>
    <w:rsid w:val="000C718A"/>
    <w:rsid w:val="000D0A60"/>
    <w:rsid w:val="000D44A7"/>
    <w:rsid w:val="000E4D31"/>
    <w:rsid w:val="000E68C2"/>
    <w:rsid w:val="000E7158"/>
    <w:rsid w:val="000F12FE"/>
    <w:rsid w:val="000F3D2E"/>
    <w:rsid w:val="00103305"/>
    <w:rsid w:val="00103FBC"/>
    <w:rsid w:val="00105B65"/>
    <w:rsid w:val="00110D8E"/>
    <w:rsid w:val="001117EE"/>
    <w:rsid w:val="00111C4A"/>
    <w:rsid w:val="001172FF"/>
    <w:rsid w:val="0012280C"/>
    <w:rsid w:val="001266F9"/>
    <w:rsid w:val="0012692D"/>
    <w:rsid w:val="00131020"/>
    <w:rsid w:val="001327E0"/>
    <w:rsid w:val="001360F0"/>
    <w:rsid w:val="0013694E"/>
    <w:rsid w:val="00137377"/>
    <w:rsid w:val="00140076"/>
    <w:rsid w:val="00143710"/>
    <w:rsid w:val="001448A0"/>
    <w:rsid w:val="00145350"/>
    <w:rsid w:val="001456EF"/>
    <w:rsid w:val="0014697B"/>
    <w:rsid w:val="0014705D"/>
    <w:rsid w:val="00154350"/>
    <w:rsid w:val="00154AEF"/>
    <w:rsid w:val="00160DCD"/>
    <w:rsid w:val="001651FD"/>
    <w:rsid w:val="00165868"/>
    <w:rsid w:val="00167610"/>
    <w:rsid w:val="00170EAB"/>
    <w:rsid w:val="00181080"/>
    <w:rsid w:val="001837A6"/>
    <w:rsid w:val="001857A6"/>
    <w:rsid w:val="0018697F"/>
    <w:rsid w:val="00190D57"/>
    <w:rsid w:val="00191479"/>
    <w:rsid w:val="0019165F"/>
    <w:rsid w:val="00197557"/>
    <w:rsid w:val="001A6E45"/>
    <w:rsid w:val="001B064F"/>
    <w:rsid w:val="001B30D3"/>
    <w:rsid w:val="001B6A55"/>
    <w:rsid w:val="001C47B4"/>
    <w:rsid w:val="001C4C85"/>
    <w:rsid w:val="001C5DEC"/>
    <w:rsid w:val="001C7C68"/>
    <w:rsid w:val="001D1789"/>
    <w:rsid w:val="001D188B"/>
    <w:rsid w:val="001D4FE6"/>
    <w:rsid w:val="001D5E85"/>
    <w:rsid w:val="001E0113"/>
    <w:rsid w:val="001E084E"/>
    <w:rsid w:val="001E5085"/>
    <w:rsid w:val="001E5089"/>
    <w:rsid w:val="001E7784"/>
    <w:rsid w:val="001F137B"/>
    <w:rsid w:val="001F1820"/>
    <w:rsid w:val="001F1DBF"/>
    <w:rsid w:val="001F52B2"/>
    <w:rsid w:val="001F71C0"/>
    <w:rsid w:val="00206CB3"/>
    <w:rsid w:val="00207DB8"/>
    <w:rsid w:val="002160AC"/>
    <w:rsid w:val="00216B9E"/>
    <w:rsid w:val="002200FF"/>
    <w:rsid w:val="00221C28"/>
    <w:rsid w:val="00224D10"/>
    <w:rsid w:val="0022640F"/>
    <w:rsid w:val="00230556"/>
    <w:rsid w:val="00230A0C"/>
    <w:rsid w:val="002314EA"/>
    <w:rsid w:val="002321D9"/>
    <w:rsid w:val="002339ED"/>
    <w:rsid w:val="00234942"/>
    <w:rsid w:val="00235078"/>
    <w:rsid w:val="0024178B"/>
    <w:rsid w:val="00243D45"/>
    <w:rsid w:val="00245C55"/>
    <w:rsid w:val="00245CC4"/>
    <w:rsid w:val="002516B6"/>
    <w:rsid w:val="002644D4"/>
    <w:rsid w:val="00265853"/>
    <w:rsid w:val="002674D2"/>
    <w:rsid w:val="00267B59"/>
    <w:rsid w:val="00270ED4"/>
    <w:rsid w:val="002711AB"/>
    <w:rsid w:val="002724F0"/>
    <w:rsid w:val="00276934"/>
    <w:rsid w:val="00282951"/>
    <w:rsid w:val="0028470A"/>
    <w:rsid w:val="002876D9"/>
    <w:rsid w:val="00290376"/>
    <w:rsid w:val="00293A3E"/>
    <w:rsid w:val="00296869"/>
    <w:rsid w:val="00297203"/>
    <w:rsid w:val="002A1C5B"/>
    <w:rsid w:val="002A2312"/>
    <w:rsid w:val="002A423B"/>
    <w:rsid w:val="002B0F46"/>
    <w:rsid w:val="002B1EE1"/>
    <w:rsid w:val="002B2C97"/>
    <w:rsid w:val="002B6D33"/>
    <w:rsid w:val="002C01E7"/>
    <w:rsid w:val="002C4ADB"/>
    <w:rsid w:val="002C56CB"/>
    <w:rsid w:val="002C7DFB"/>
    <w:rsid w:val="002D004C"/>
    <w:rsid w:val="002D4189"/>
    <w:rsid w:val="002D5A4D"/>
    <w:rsid w:val="002E25A1"/>
    <w:rsid w:val="002E356A"/>
    <w:rsid w:val="002E6D81"/>
    <w:rsid w:val="002F3564"/>
    <w:rsid w:val="002F6831"/>
    <w:rsid w:val="002F6937"/>
    <w:rsid w:val="002F7673"/>
    <w:rsid w:val="0030052E"/>
    <w:rsid w:val="00303AB9"/>
    <w:rsid w:val="00314DA8"/>
    <w:rsid w:val="0031723F"/>
    <w:rsid w:val="003208FB"/>
    <w:rsid w:val="00324352"/>
    <w:rsid w:val="00326761"/>
    <w:rsid w:val="00327BE8"/>
    <w:rsid w:val="00331A67"/>
    <w:rsid w:val="0033426A"/>
    <w:rsid w:val="003376BC"/>
    <w:rsid w:val="00342182"/>
    <w:rsid w:val="0034737C"/>
    <w:rsid w:val="00351A3F"/>
    <w:rsid w:val="00354286"/>
    <w:rsid w:val="00355CF8"/>
    <w:rsid w:val="00360779"/>
    <w:rsid w:val="003611D0"/>
    <w:rsid w:val="00361DB2"/>
    <w:rsid w:val="00365DA5"/>
    <w:rsid w:val="00371667"/>
    <w:rsid w:val="00374186"/>
    <w:rsid w:val="003745D5"/>
    <w:rsid w:val="00377955"/>
    <w:rsid w:val="00380163"/>
    <w:rsid w:val="003956C6"/>
    <w:rsid w:val="003A0219"/>
    <w:rsid w:val="003A03FA"/>
    <w:rsid w:val="003A5CC8"/>
    <w:rsid w:val="003A65D7"/>
    <w:rsid w:val="003A69C6"/>
    <w:rsid w:val="003A6D20"/>
    <w:rsid w:val="003A7CB7"/>
    <w:rsid w:val="003B21A7"/>
    <w:rsid w:val="003B441A"/>
    <w:rsid w:val="003B78F2"/>
    <w:rsid w:val="003C0AA6"/>
    <w:rsid w:val="003C0B1A"/>
    <w:rsid w:val="003D052B"/>
    <w:rsid w:val="003D4A53"/>
    <w:rsid w:val="003D656E"/>
    <w:rsid w:val="004013DC"/>
    <w:rsid w:val="004049BF"/>
    <w:rsid w:val="00412A19"/>
    <w:rsid w:val="004150D7"/>
    <w:rsid w:val="004170D1"/>
    <w:rsid w:val="0042427F"/>
    <w:rsid w:val="0043088C"/>
    <w:rsid w:val="00433907"/>
    <w:rsid w:val="0044084A"/>
    <w:rsid w:val="00442744"/>
    <w:rsid w:val="00443F53"/>
    <w:rsid w:val="00447207"/>
    <w:rsid w:val="00447BFA"/>
    <w:rsid w:val="00450455"/>
    <w:rsid w:val="00451B2F"/>
    <w:rsid w:val="00452ED1"/>
    <w:rsid w:val="00454814"/>
    <w:rsid w:val="0046011B"/>
    <w:rsid w:val="004626A4"/>
    <w:rsid w:val="004626B0"/>
    <w:rsid w:val="004654E2"/>
    <w:rsid w:val="00466483"/>
    <w:rsid w:val="00470924"/>
    <w:rsid w:val="0047137C"/>
    <w:rsid w:val="00473D95"/>
    <w:rsid w:val="00477192"/>
    <w:rsid w:val="0048036E"/>
    <w:rsid w:val="0048049A"/>
    <w:rsid w:val="00484898"/>
    <w:rsid w:val="0048574C"/>
    <w:rsid w:val="004908E8"/>
    <w:rsid w:val="004A024A"/>
    <w:rsid w:val="004A1072"/>
    <w:rsid w:val="004A15CC"/>
    <w:rsid w:val="004A335A"/>
    <w:rsid w:val="004A6718"/>
    <w:rsid w:val="004A6AE6"/>
    <w:rsid w:val="004B050C"/>
    <w:rsid w:val="004B0F3E"/>
    <w:rsid w:val="004B1486"/>
    <w:rsid w:val="004B19DE"/>
    <w:rsid w:val="004B4D68"/>
    <w:rsid w:val="004C25D8"/>
    <w:rsid w:val="004C43B9"/>
    <w:rsid w:val="004C4923"/>
    <w:rsid w:val="004C6BEA"/>
    <w:rsid w:val="004C7596"/>
    <w:rsid w:val="004D3F78"/>
    <w:rsid w:val="004D400A"/>
    <w:rsid w:val="004E0E76"/>
    <w:rsid w:val="004E28E0"/>
    <w:rsid w:val="004E416A"/>
    <w:rsid w:val="004E6C92"/>
    <w:rsid w:val="00500BE7"/>
    <w:rsid w:val="0050371A"/>
    <w:rsid w:val="005045A9"/>
    <w:rsid w:val="00505CC8"/>
    <w:rsid w:val="0050784F"/>
    <w:rsid w:val="00511835"/>
    <w:rsid w:val="0051300F"/>
    <w:rsid w:val="00513785"/>
    <w:rsid w:val="00514AD0"/>
    <w:rsid w:val="00520163"/>
    <w:rsid w:val="005209DA"/>
    <w:rsid w:val="00520C52"/>
    <w:rsid w:val="00521365"/>
    <w:rsid w:val="00521D3B"/>
    <w:rsid w:val="00525064"/>
    <w:rsid w:val="00526AB9"/>
    <w:rsid w:val="00526FA2"/>
    <w:rsid w:val="005301EA"/>
    <w:rsid w:val="00533BAA"/>
    <w:rsid w:val="00533F8D"/>
    <w:rsid w:val="005345CF"/>
    <w:rsid w:val="005349CE"/>
    <w:rsid w:val="00535119"/>
    <w:rsid w:val="005420DC"/>
    <w:rsid w:val="00545191"/>
    <w:rsid w:val="00545F2E"/>
    <w:rsid w:val="00547833"/>
    <w:rsid w:val="00547BBC"/>
    <w:rsid w:val="00555E66"/>
    <w:rsid w:val="005619FC"/>
    <w:rsid w:val="00563DE3"/>
    <w:rsid w:val="005678AE"/>
    <w:rsid w:val="0057043A"/>
    <w:rsid w:val="00576C44"/>
    <w:rsid w:val="00577DE6"/>
    <w:rsid w:val="00582064"/>
    <w:rsid w:val="00582386"/>
    <w:rsid w:val="00582E24"/>
    <w:rsid w:val="00591B81"/>
    <w:rsid w:val="005A0A84"/>
    <w:rsid w:val="005A23A2"/>
    <w:rsid w:val="005A6F1A"/>
    <w:rsid w:val="005A79B4"/>
    <w:rsid w:val="005B0585"/>
    <w:rsid w:val="005B1426"/>
    <w:rsid w:val="005B357A"/>
    <w:rsid w:val="005B536E"/>
    <w:rsid w:val="005B5C4F"/>
    <w:rsid w:val="005B7CB7"/>
    <w:rsid w:val="005C27BE"/>
    <w:rsid w:val="005C2885"/>
    <w:rsid w:val="005C59CA"/>
    <w:rsid w:val="005C5BC1"/>
    <w:rsid w:val="005C6DBA"/>
    <w:rsid w:val="005D12E7"/>
    <w:rsid w:val="005D47A7"/>
    <w:rsid w:val="005D69F5"/>
    <w:rsid w:val="005D7485"/>
    <w:rsid w:val="005E3D6B"/>
    <w:rsid w:val="005E4E89"/>
    <w:rsid w:val="005E5DFB"/>
    <w:rsid w:val="005F119B"/>
    <w:rsid w:val="005F146B"/>
    <w:rsid w:val="005F1B80"/>
    <w:rsid w:val="005F3677"/>
    <w:rsid w:val="00600818"/>
    <w:rsid w:val="0060122B"/>
    <w:rsid w:val="00604BE3"/>
    <w:rsid w:val="0061177C"/>
    <w:rsid w:val="0061573F"/>
    <w:rsid w:val="00621943"/>
    <w:rsid w:val="006222FA"/>
    <w:rsid w:val="006320C5"/>
    <w:rsid w:val="006324B3"/>
    <w:rsid w:val="0063506E"/>
    <w:rsid w:val="00635E0A"/>
    <w:rsid w:val="006378BF"/>
    <w:rsid w:val="00641816"/>
    <w:rsid w:val="00645E1F"/>
    <w:rsid w:val="00646D73"/>
    <w:rsid w:val="00647EDE"/>
    <w:rsid w:val="00653802"/>
    <w:rsid w:val="006632B0"/>
    <w:rsid w:val="00663366"/>
    <w:rsid w:val="00675C55"/>
    <w:rsid w:val="0068320C"/>
    <w:rsid w:val="00687FA3"/>
    <w:rsid w:val="00690FD2"/>
    <w:rsid w:val="006910A8"/>
    <w:rsid w:val="0069277D"/>
    <w:rsid w:val="00692D54"/>
    <w:rsid w:val="0069637A"/>
    <w:rsid w:val="0069662A"/>
    <w:rsid w:val="00697142"/>
    <w:rsid w:val="006A105F"/>
    <w:rsid w:val="006A1754"/>
    <w:rsid w:val="006A3DF4"/>
    <w:rsid w:val="006A4968"/>
    <w:rsid w:val="006B1E11"/>
    <w:rsid w:val="006B2938"/>
    <w:rsid w:val="006B2E55"/>
    <w:rsid w:val="006B49FE"/>
    <w:rsid w:val="006B672E"/>
    <w:rsid w:val="006B6EB6"/>
    <w:rsid w:val="006B769C"/>
    <w:rsid w:val="006B7FF5"/>
    <w:rsid w:val="006C0277"/>
    <w:rsid w:val="006C0570"/>
    <w:rsid w:val="006C0A09"/>
    <w:rsid w:val="006C0F7D"/>
    <w:rsid w:val="006C1B78"/>
    <w:rsid w:val="006C4C75"/>
    <w:rsid w:val="006C5947"/>
    <w:rsid w:val="006C6598"/>
    <w:rsid w:val="006D1451"/>
    <w:rsid w:val="006D1A42"/>
    <w:rsid w:val="006D1A7B"/>
    <w:rsid w:val="006D7AE9"/>
    <w:rsid w:val="006E7002"/>
    <w:rsid w:val="006F1695"/>
    <w:rsid w:val="00704ABD"/>
    <w:rsid w:val="00704FB0"/>
    <w:rsid w:val="00705658"/>
    <w:rsid w:val="00711A4A"/>
    <w:rsid w:val="0071266D"/>
    <w:rsid w:val="00717BD9"/>
    <w:rsid w:val="00727F97"/>
    <w:rsid w:val="00732178"/>
    <w:rsid w:val="00734E82"/>
    <w:rsid w:val="00736E2D"/>
    <w:rsid w:val="00742DE6"/>
    <w:rsid w:val="00747186"/>
    <w:rsid w:val="007510B2"/>
    <w:rsid w:val="0075128A"/>
    <w:rsid w:val="007558C4"/>
    <w:rsid w:val="00756D71"/>
    <w:rsid w:val="00763F7E"/>
    <w:rsid w:val="00766D7F"/>
    <w:rsid w:val="0076701B"/>
    <w:rsid w:val="0077031C"/>
    <w:rsid w:val="00770FC0"/>
    <w:rsid w:val="0077204D"/>
    <w:rsid w:val="00774D56"/>
    <w:rsid w:val="007762D5"/>
    <w:rsid w:val="0077798C"/>
    <w:rsid w:val="0078070C"/>
    <w:rsid w:val="00782175"/>
    <w:rsid w:val="00783C46"/>
    <w:rsid w:val="00786986"/>
    <w:rsid w:val="00791B01"/>
    <w:rsid w:val="007920B8"/>
    <w:rsid w:val="00792B49"/>
    <w:rsid w:val="007940C4"/>
    <w:rsid w:val="007A0CA0"/>
    <w:rsid w:val="007A13A0"/>
    <w:rsid w:val="007A2CF4"/>
    <w:rsid w:val="007A4266"/>
    <w:rsid w:val="007A6604"/>
    <w:rsid w:val="007B5E26"/>
    <w:rsid w:val="007B7717"/>
    <w:rsid w:val="007B7E56"/>
    <w:rsid w:val="007C22F1"/>
    <w:rsid w:val="007C40DB"/>
    <w:rsid w:val="007C770F"/>
    <w:rsid w:val="007D12FB"/>
    <w:rsid w:val="007D2543"/>
    <w:rsid w:val="007D4926"/>
    <w:rsid w:val="007F5411"/>
    <w:rsid w:val="007F71FA"/>
    <w:rsid w:val="00802082"/>
    <w:rsid w:val="008047AE"/>
    <w:rsid w:val="00805411"/>
    <w:rsid w:val="00817139"/>
    <w:rsid w:val="008228B8"/>
    <w:rsid w:val="008234DD"/>
    <w:rsid w:val="0083000A"/>
    <w:rsid w:val="00835D2A"/>
    <w:rsid w:val="00836764"/>
    <w:rsid w:val="00842A0F"/>
    <w:rsid w:val="00843AAD"/>
    <w:rsid w:val="0084779B"/>
    <w:rsid w:val="00851859"/>
    <w:rsid w:val="008628E0"/>
    <w:rsid w:val="00864037"/>
    <w:rsid w:val="00874ECB"/>
    <w:rsid w:val="008754DA"/>
    <w:rsid w:val="00876472"/>
    <w:rsid w:val="00876E37"/>
    <w:rsid w:val="00883B3F"/>
    <w:rsid w:val="00890042"/>
    <w:rsid w:val="008916BD"/>
    <w:rsid w:val="008929BF"/>
    <w:rsid w:val="00892FB7"/>
    <w:rsid w:val="00893A7F"/>
    <w:rsid w:val="0089470D"/>
    <w:rsid w:val="00894A4D"/>
    <w:rsid w:val="00897A30"/>
    <w:rsid w:val="008A442D"/>
    <w:rsid w:val="008A5432"/>
    <w:rsid w:val="008A772A"/>
    <w:rsid w:val="008A7B1D"/>
    <w:rsid w:val="008B2D39"/>
    <w:rsid w:val="008B3168"/>
    <w:rsid w:val="008B3D6E"/>
    <w:rsid w:val="008B6141"/>
    <w:rsid w:val="008B62E8"/>
    <w:rsid w:val="008C14D4"/>
    <w:rsid w:val="008C181C"/>
    <w:rsid w:val="008C1C5E"/>
    <w:rsid w:val="008C512C"/>
    <w:rsid w:val="008C5B79"/>
    <w:rsid w:val="008C7B91"/>
    <w:rsid w:val="008D0FD3"/>
    <w:rsid w:val="008D5226"/>
    <w:rsid w:val="008D6358"/>
    <w:rsid w:val="008D7B18"/>
    <w:rsid w:val="008E0D71"/>
    <w:rsid w:val="008E0DEA"/>
    <w:rsid w:val="008E17D6"/>
    <w:rsid w:val="008E2DAE"/>
    <w:rsid w:val="008E4FCC"/>
    <w:rsid w:val="008E5287"/>
    <w:rsid w:val="008E6B0C"/>
    <w:rsid w:val="008E7BA9"/>
    <w:rsid w:val="008F76BC"/>
    <w:rsid w:val="008F7A90"/>
    <w:rsid w:val="00900FE0"/>
    <w:rsid w:val="009021FA"/>
    <w:rsid w:val="00904925"/>
    <w:rsid w:val="00904C29"/>
    <w:rsid w:val="009107D1"/>
    <w:rsid w:val="00914E0C"/>
    <w:rsid w:val="009179DA"/>
    <w:rsid w:val="00927892"/>
    <w:rsid w:val="0093339D"/>
    <w:rsid w:val="009333B2"/>
    <w:rsid w:val="009336CF"/>
    <w:rsid w:val="00934C89"/>
    <w:rsid w:val="00941867"/>
    <w:rsid w:val="00944F8C"/>
    <w:rsid w:val="00946329"/>
    <w:rsid w:val="00946378"/>
    <w:rsid w:val="00946550"/>
    <w:rsid w:val="009469CF"/>
    <w:rsid w:val="009534C8"/>
    <w:rsid w:val="0095408D"/>
    <w:rsid w:val="009548E1"/>
    <w:rsid w:val="00961A84"/>
    <w:rsid w:val="009649B3"/>
    <w:rsid w:val="00964C73"/>
    <w:rsid w:val="009660B6"/>
    <w:rsid w:val="0097129D"/>
    <w:rsid w:val="009730B0"/>
    <w:rsid w:val="00973D25"/>
    <w:rsid w:val="009740E2"/>
    <w:rsid w:val="0098073D"/>
    <w:rsid w:val="00981524"/>
    <w:rsid w:val="009837B9"/>
    <w:rsid w:val="009870BC"/>
    <w:rsid w:val="009950D5"/>
    <w:rsid w:val="009969EA"/>
    <w:rsid w:val="00997797"/>
    <w:rsid w:val="009A03B0"/>
    <w:rsid w:val="009A21F7"/>
    <w:rsid w:val="009A4341"/>
    <w:rsid w:val="009A6813"/>
    <w:rsid w:val="009A7337"/>
    <w:rsid w:val="009C163A"/>
    <w:rsid w:val="009C63C2"/>
    <w:rsid w:val="009D297F"/>
    <w:rsid w:val="009E041C"/>
    <w:rsid w:val="009E2CC0"/>
    <w:rsid w:val="009E703A"/>
    <w:rsid w:val="009E739A"/>
    <w:rsid w:val="009F0516"/>
    <w:rsid w:val="009F0D9C"/>
    <w:rsid w:val="009F1E12"/>
    <w:rsid w:val="00A1197E"/>
    <w:rsid w:val="00A13A86"/>
    <w:rsid w:val="00A16117"/>
    <w:rsid w:val="00A16ED8"/>
    <w:rsid w:val="00A1780F"/>
    <w:rsid w:val="00A20B72"/>
    <w:rsid w:val="00A245D7"/>
    <w:rsid w:val="00A24EB9"/>
    <w:rsid w:val="00A254C1"/>
    <w:rsid w:val="00A25EAE"/>
    <w:rsid w:val="00A3020E"/>
    <w:rsid w:val="00A31048"/>
    <w:rsid w:val="00A35225"/>
    <w:rsid w:val="00A35338"/>
    <w:rsid w:val="00A359FE"/>
    <w:rsid w:val="00A37189"/>
    <w:rsid w:val="00A400D2"/>
    <w:rsid w:val="00A42C9F"/>
    <w:rsid w:val="00A43F13"/>
    <w:rsid w:val="00A4699D"/>
    <w:rsid w:val="00A532CD"/>
    <w:rsid w:val="00A54C39"/>
    <w:rsid w:val="00A56C39"/>
    <w:rsid w:val="00A615F5"/>
    <w:rsid w:val="00A61B26"/>
    <w:rsid w:val="00A63133"/>
    <w:rsid w:val="00A6797E"/>
    <w:rsid w:val="00A7247D"/>
    <w:rsid w:val="00A74F54"/>
    <w:rsid w:val="00A75839"/>
    <w:rsid w:val="00A80D12"/>
    <w:rsid w:val="00A83AD2"/>
    <w:rsid w:val="00A842DD"/>
    <w:rsid w:val="00A86C9A"/>
    <w:rsid w:val="00A931C2"/>
    <w:rsid w:val="00AA0E43"/>
    <w:rsid w:val="00AA5E97"/>
    <w:rsid w:val="00AB2059"/>
    <w:rsid w:val="00AB2087"/>
    <w:rsid w:val="00AB25AB"/>
    <w:rsid w:val="00AB7F75"/>
    <w:rsid w:val="00AC139C"/>
    <w:rsid w:val="00AC2580"/>
    <w:rsid w:val="00AC30F4"/>
    <w:rsid w:val="00AC333D"/>
    <w:rsid w:val="00AC482B"/>
    <w:rsid w:val="00AC65C5"/>
    <w:rsid w:val="00AD1D19"/>
    <w:rsid w:val="00AE156F"/>
    <w:rsid w:val="00AE3A0A"/>
    <w:rsid w:val="00AF1643"/>
    <w:rsid w:val="00AF3679"/>
    <w:rsid w:val="00AF4E67"/>
    <w:rsid w:val="00B0377C"/>
    <w:rsid w:val="00B11CBF"/>
    <w:rsid w:val="00B13D64"/>
    <w:rsid w:val="00B14BBC"/>
    <w:rsid w:val="00B1540E"/>
    <w:rsid w:val="00B16452"/>
    <w:rsid w:val="00B17D17"/>
    <w:rsid w:val="00B2298F"/>
    <w:rsid w:val="00B232C5"/>
    <w:rsid w:val="00B23C3D"/>
    <w:rsid w:val="00B25C41"/>
    <w:rsid w:val="00B303B3"/>
    <w:rsid w:val="00B31811"/>
    <w:rsid w:val="00B31D49"/>
    <w:rsid w:val="00B32059"/>
    <w:rsid w:val="00B35023"/>
    <w:rsid w:val="00B50EB0"/>
    <w:rsid w:val="00B5706D"/>
    <w:rsid w:val="00B61BCF"/>
    <w:rsid w:val="00B65DE3"/>
    <w:rsid w:val="00B72BD8"/>
    <w:rsid w:val="00B732AA"/>
    <w:rsid w:val="00B745B7"/>
    <w:rsid w:val="00B77E3D"/>
    <w:rsid w:val="00B80297"/>
    <w:rsid w:val="00B8116E"/>
    <w:rsid w:val="00B81ACE"/>
    <w:rsid w:val="00B82345"/>
    <w:rsid w:val="00B827BA"/>
    <w:rsid w:val="00B90497"/>
    <w:rsid w:val="00B905AA"/>
    <w:rsid w:val="00B93789"/>
    <w:rsid w:val="00BA08FD"/>
    <w:rsid w:val="00BA0D91"/>
    <w:rsid w:val="00BA0EB4"/>
    <w:rsid w:val="00BA68FF"/>
    <w:rsid w:val="00BB0BF7"/>
    <w:rsid w:val="00BB0D70"/>
    <w:rsid w:val="00BB1582"/>
    <w:rsid w:val="00BB1EC0"/>
    <w:rsid w:val="00BB3D84"/>
    <w:rsid w:val="00BB6F79"/>
    <w:rsid w:val="00BC1794"/>
    <w:rsid w:val="00BC2670"/>
    <w:rsid w:val="00BC37E5"/>
    <w:rsid w:val="00BD0213"/>
    <w:rsid w:val="00BD0B20"/>
    <w:rsid w:val="00BD1392"/>
    <w:rsid w:val="00BD2554"/>
    <w:rsid w:val="00BE24CC"/>
    <w:rsid w:val="00BE2A66"/>
    <w:rsid w:val="00BE3659"/>
    <w:rsid w:val="00BE44FA"/>
    <w:rsid w:val="00BE4D3E"/>
    <w:rsid w:val="00BE620F"/>
    <w:rsid w:val="00BE6755"/>
    <w:rsid w:val="00BF43AC"/>
    <w:rsid w:val="00BF77BF"/>
    <w:rsid w:val="00C00B48"/>
    <w:rsid w:val="00C02A83"/>
    <w:rsid w:val="00C03205"/>
    <w:rsid w:val="00C04603"/>
    <w:rsid w:val="00C10F85"/>
    <w:rsid w:val="00C13FF7"/>
    <w:rsid w:val="00C151C7"/>
    <w:rsid w:val="00C15AE6"/>
    <w:rsid w:val="00C2417C"/>
    <w:rsid w:val="00C263BB"/>
    <w:rsid w:val="00C26D03"/>
    <w:rsid w:val="00C30400"/>
    <w:rsid w:val="00C304CC"/>
    <w:rsid w:val="00C31F0D"/>
    <w:rsid w:val="00C32338"/>
    <w:rsid w:val="00C3366D"/>
    <w:rsid w:val="00C42D04"/>
    <w:rsid w:val="00C42ED2"/>
    <w:rsid w:val="00C53093"/>
    <w:rsid w:val="00C56813"/>
    <w:rsid w:val="00C57794"/>
    <w:rsid w:val="00C61C48"/>
    <w:rsid w:val="00C6377A"/>
    <w:rsid w:val="00C6589B"/>
    <w:rsid w:val="00C66638"/>
    <w:rsid w:val="00C71C3B"/>
    <w:rsid w:val="00C7500E"/>
    <w:rsid w:val="00C7610B"/>
    <w:rsid w:val="00C8232C"/>
    <w:rsid w:val="00C850D2"/>
    <w:rsid w:val="00C87406"/>
    <w:rsid w:val="00C921ED"/>
    <w:rsid w:val="00C9281E"/>
    <w:rsid w:val="00C9391B"/>
    <w:rsid w:val="00CA2792"/>
    <w:rsid w:val="00CB4C83"/>
    <w:rsid w:val="00CC05F9"/>
    <w:rsid w:val="00CC4921"/>
    <w:rsid w:val="00CC5B39"/>
    <w:rsid w:val="00CC5E91"/>
    <w:rsid w:val="00CC69C6"/>
    <w:rsid w:val="00CC78BC"/>
    <w:rsid w:val="00CD2288"/>
    <w:rsid w:val="00CD31CE"/>
    <w:rsid w:val="00CD4531"/>
    <w:rsid w:val="00CD6534"/>
    <w:rsid w:val="00CE39CD"/>
    <w:rsid w:val="00CE5688"/>
    <w:rsid w:val="00CF057C"/>
    <w:rsid w:val="00CF095E"/>
    <w:rsid w:val="00CF0966"/>
    <w:rsid w:val="00CF287F"/>
    <w:rsid w:val="00CF3ACC"/>
    <w:rsid w:val="00CF6566"/>
    <w:rsid w:val="00D01E78"/>
    <w:rsid w:val="00D01EE2"/>
    <w:rsid w:val="00D0588A"/>
    <w:rsid w:val="00D05EC3"/>
    <w:rsid w:val="00D07865"/>
    <w:rsid w:val="00D1177E"/>
    <w:rsid w:val="00D155E4"/>
    <w:rsid w:val="00D17E0F"/>
    <w:rsid w:val="00D20FAA"/>
    <w:rsid w:val="00D21463"/>
    <w:rsid w:val="00D2199A"/>
    <w:rsid w:val="00D21AF5"/>
    <w:rsid w:val="00D25690"/>
    <w:rsid w:val="00D26FD4"/>
    <w:rsid w:val="00D35D78"/>
    <w:rsid w:val="00D3601D"/>
    <w:rsid w:val="00D45808"/>
    <w:rsid w:val="00D45E77"/>
    <w:rsid w:val="00D51B1B"/>
    <w:rsid w:val="00D63C67"/>
    <w:rsid w:val="00D641BB"/>
    <w:rsid w:val="00D7023D"/>
    <w:rsid w:val="00D704FB"/>
    <w:rsid w:val="00D70B03"/>
    <w:rsid w:val="00D767BE"/>
    <w:rsid w:val="00D80780"/>
    <w:rsid w:val="00D80FCE"/>
    <w:rsid w:val="00D8572E"/>
    <w:rsid w:val="00D8605D"/>
    <w:rsid w:val="00D87F1F"/>
    <w:rsid w:val="00D91341"/>
    <w:rsid w:val="00D91808"/>
    <w:rsid w:val="00D93061"/>
    <w:rsid w:val="00DA3E07"/>
    <w:rsid w:val="00DA57E9"/>
    <w:rsid w:val="00DA6E2E"/>
    <w:rsid w:val="00DB4DCD"/>
    <w:rsid w:val="00DB5E91"/>
    <w:rsid w:val="00DC19BD"/>
    <w:rsid w:val="00DC7297"/>
    <w:rsid w:val="00DD06E6"/>
    <w:rsid w:val="00DD2631"/>
    <w:rsid w:val="00DD3265"/>
    <w:rsid w:val="00DD50F5"/>
    <w:rsid w:val="00DD668A"/>
    <w:rsid w:val="00DE034B"/>
    <w:rsid w:val="00DE3F04"/>
    <w:rsid w:val="00DE412E"/>
    <w:rsid w:val="00DE4397"/>
    <w:rsid w:val="00DE6842"/>
    <w:rsid w:val="00DF19E9"/>
    <w:rsid w:val="00DF2E9E"/>
    <w:rsid w:val="00E01928"/>
    <w:rsid w:val="00E034FD"/>
    <w:rsid w:val="00E03CCF"/>
    <w:rsid w:val="00E06F20"/>
    <w:rsid w:val="00E0791A"/>
    <w:rsid w:val="00E10080"/>
    <w:rsid w:val="00E105FD"/>
    <w:rsid w:val="00E15127"/>
    <w:rsid w:val="00E16580"/>
    <w:rsid w:val="00E241E3"/>
    <w:rsid w:val="00E24C9E"/>
    <w:rsid w:val="00E27CBD"/>
    <w:rsid w:val="00E3724E"/>
    <w:rsid w:val="00E45CB7"/>
    <w:rsid w:val="00E47BD8"/>
    <w:rsid w:val="00E5025F"/>
    <w:rsid w:val="00E52162"/>
    <w:rsid w:val="00E5459D"/>
    <w:rsid w:val="00E5721B"/>
    <w:rsid w:val="00E57565"/>
    <w:rsid w:val="00E66986"/>
    <w:rsid w:val="00E7186E"/>
    <w:rsid w:val="00E7404B"/>
    <w:rsid w:val="00E75DD6"/>
    <w:rsid w:val="00E75FE2"/>
    <w:rsid w:val="00E761E4"/>
    <w:rsid w:val="00E76255"/>
    <w:rsid w:val="00E770D6"/>
    <w:rsid w:val="00E8015B"/>
    <w:rsid w:val="00E831D1"/>
    <w:rsid w:val="00E90B7D"/>
    <w:rsid w:val="00E94C6C"/>
    <w:rsid w:val="00EA0FC4"/>
    <w:rsid w:val="00EA559D"/>
    <w:rsid w:val="00EB4437"/>
    <w:rsid w:val="00EC189E"/>
    <w:rsid w:val="00EC2672"/>
    <w:rsid w:val="00ED2B9C"/>
    <w:rsid w:val="00ED2CE0"/>
    <w:rsid w:val="00ED56A4"/>
    <w:rsid w:val="00EE58C1"/>
    <w:rsid w:val="00EE5D6F"/>
    <w:rsid w:val="00EE655C"/>
    <w:rsid w:val="00EE73B0"/>
    <w:rsid w:val="00F021CE"/>
    <w:rsid w:val="00F032D2"/>
    <w:rsid w:val="00F038B8"/>
    <w:rsid w:val="00F10D1D"/>
    <w:rsid w:val="00F1629B"/>
    <w:rsid w:val="00F16461"/>
    <w:rsid w:val="00F176CF"/>
    <w:rsid w:val="00F238BB"/>
    <w:rsid w:val="00F27591"/>
    <w:rsid w:val="00F31A78"/>
    <w:rsid w:val="00F320EE"/>
    <w:rsid w:val="00F334D9"/>
    <w:rsid w:val="00F4231D"/>
    <w:rsid w:val="00F42897"/>
    <w:rsid w:val="00F43A50"/>
    <w:rsid w:val="00F472DD"/>
    <w:rsid w:val="00F5299E"/>
    <w:rsid w:val="00F54A80"/>
    <w:rsid w:val="00F55B8F"/>
    <w:rsid w:val="00F57254"/>
    <w:rsid w:val="00F64899"/>
    <w:rsid w:val="00F670EA"/>
    <w:rsid w:val="00F7265B"/>
    <w:rsid w:val="00F731BF"/>
    <w:rsid w:val="00F757B6"/>
    <w:rsid w:val="00F75B31"/>
    <w:rsid w:val="00F77649"/>
    <w:rsid w:val="00F82EEC"/>
    <w:rsid w:val="00F93CAE"/>
    <w:rsid w:val="00F93EF9"/>
    <w:rsid w:val="00F93F6E"/>
    <w:rsid w:val="00F94351"/>
    <w:rsid w:val="00FA0A60"/>
    <w:rsid w:val="00FA4B95"/>
    <w:rsid w:val="00FA6DEE"/>
    <w:rsid w:val="00FB300A"/>
    <w:rsid w:val="00FC1AE0"/>
    <w:rsid w:val="00FC3054"/>
    <w:rsid w:val="00FC3764"/>
    <w:rsid w:val="00FC564E"/>
    <w:rsid w:val="00FC7EF3"/>
    <w:rsid w:val="00FD1AB3"/>
    <w:rsid w:val="00FD744F"/>
    <w:rsid w:val="00FD7AA4"/>
    <w:rsid w:val="00FE5426"/>
    <w:rsid w:val="00FE5DE3"/>
    <w:rsid w:val="00FE6818"/>
    <w:rsid w:val="00FE6886"/>
    <w:rsid w:val="00FF1415"/>
    <w:rsid w:val="00FF22C4"/>
    <w:rsid w:val="00FF44CF"/>
    <w:rsid w:val="00FF68E7"/>
    <w:rsid w:val="00FF6A32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E26"/>
  </w:style>
  <w:style w:type="paragraph" w:styleId="berschrift1">
    <w:name w:val="heading 1"/>
    <w:basedOn w:val="Standard"/>
    <w:next w:val="Standard"/>
    <w:link w:val="berschrift1Zchn"/>
    <w:uiPriority w:val="9"/>
    <w:qFormat/>
    <w:rsid w:val="00473D95"/>
    <w:pPr>
      <w:keepNext/>
      <w:keepLines/>
      <w:numPr>
        <w:numId w:val="1"/>
      </w:numPr>
      <w:spacing w:after="360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1327E0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27E0"/>
    <w:rPr>
      <w:rFonts w:eastAsiaTheme="minorEastAsi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7E0"/>
    <w:rPr>
      <w:rFonts w:ascii="Tahoma" w:hAnsi="Tahoma" w:cs="Tahoma"/>
      <w:sz w:val="16"/>
      <w:szCs w:val="16"/>
    </w:rPr>
  </w:style>
  <w:style w:type="character" w:customStyle="1" w:styleId="rwrro">
    <w:name w:val="rwrro"/>
    <w:basedOn w:val="Absatz-Standardschriftart"/>
    <w:rsid w:val="00934C89"/>
  </w:style>
  <w:style w:type="character" w:styleId="Hyperlink">
    <w:name w:val="Hyperlink"/>
    <w:basedOn w:val="Absatz-Standardschriftart"/>
    <w:uiPriority w:val="99"/>
    <w:unhideWhenUsed/>
    <w:rsid w:val="00934C89"/>
    <w:rPr>
      <w:color w:val="8E58B6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D95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E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4B"/>
  </w:style>
  <w:style w:type="paragraph" w:styleId="Fuzeile">
    <w:name w:val="footer"/>
    <w:basedOn w:val="Standard"/>
    <w:link w:val="FuzeileZchn"/>
    <w:uiPriority w:val="99"/>
    <w:unhideWhenUsed/>
    <w:rsid w:val="00DE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34B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28E0"/>
    <w:pPr>
      <w:numPr>
        <w:numId w:val="0"/>
      </w:numPr>
      <w:spacing w:before="480" w:after="0"/>
      <w:outlineLvl w:val="9"/>
    </w:pPr>
    <w:rPr>
      <w:rFonts w:asciiTheme="majorHAnsi" w:hAnsiTheme="majorHAnsi"/>
      <w:color w:val="3A5679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628E0"/>
    <w:pPr>
      <w:tabs>
        <w:tab w:val="left" w:pos="440"/>
        <w:tab w:val="right" w:leader="dot" w:pos="7371"/>
      </w:tabs>
      <w:spacing w:before="100" w:beforeAutospacing="1" w:after="100" w:afterAutospacing="1" w:line="240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kpfcbank.simrise.com/i-bank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64AD9066844D5B93062259269C0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9784C-36C8-4585-BA7D-DFC81973965C}"/>
      </w:docPartPr>
      <w:docPartBody>
        <w:p w:rsidR="00000000" w:rsidRDefault="00071E5A" w:rsidP="00071E5A">
          <w:pPr>
            <w:pStyle w:val="ED64AD9066844D5B93062259269C0D63"/>
          </w:pPr>
          <w:r>
            <w:rPr>
              <w:smallCaps/>
              <w:color w:val="FFFFFF" w:themeColor="background1"/>
              <w:sz w:val="44"/>
              <w:szCs w:val="44"/>
              <w:lang w:val="de-DE"/>
            </w:rPr>
            <w:t>[Geben Sie den Firmennamen ein]</w:t>
          </w:r>
        </w:p>
      </w:docPartBody>
    </w:docPart>
    <w:docPart>
      <w:docPartPr>
        <w:name w:val="4F000DEDCEBF4449980CD5ACEF86A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1BAAB-E223-4FC5-9D21-2BA9D519712A}"/>
      </w:docPartPr>
      <w:docPartBody>
        <w:p w:rsidR="00000000" w:rsidRDefault="00071E5A" w:rsidP="00071E5A">
          <w:pPr>
            <w:pStyle w:val="4F000DEDCEBF4449980CD5ACEF86AA0B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  <w:lang w:val="de-DE"/>
            </w:rPr>
            <w:t>[Jahr]</w:t>
          </w:r>
        </w:p>
      </w:docPartBody>
    </w:docPart>
    <w:docPart>
      <w:docPartPr>
        <w:name w:val="9E5BB01E89D9495E92E455EBDEB2A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D4FD6-D976-434C-9CBC-02AEE68CCF09}"/>
      </w:docPartPr>
      <w:docPartBody>
        <w:p w:rsidR="00000000" w:rsidRDefault="00071E5A" w:rsidP="00071E5A">
          <w:pPr>
            <w:pStyle w:val="9E5BB01E89D9495E92E455EBDEB2A409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  <w:lang w:val="de-DE"/>
            </w:rPr>
            <w:t>[Geben Sie den Titel des Dokuments ein]</w:t>
          </w:r>
        </w:p>
      </w:docPartBody>
    </w:docPart>
    <w:docPart>
      <w:docPartPr>
        <w:name w:val="E92CA70AF85340D88092BC053855F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B2571-503D-4413-9B20-B10975E3DC2A}"/>
      </w:docPartPr>
      <w:docPartBody>
        <w:p w:rsidR="00000000" w:rsidRDefault="00071E5A" w:rsidP="00071E5A">
          <w:pPr>
            <w:pStyle w:val="E92CA70AF85340D88092BC053855FFFF"/>
          </w:pPr>
          <w:r>
            <w:rPr>
              <w:color w:val="FFFFFF" w:themeColor="background1"/>
              <w:sz w:val="40"/>
              <w:szCs w:val="40"/>
              <w:lang w:val="de-DE"/>
            </w:rPr>
            <w:t>[Geben Sie den Untertitel des Dokuments ein]</w:t>
          </w:r>
        </w:p>
      </w:docPartBody>
    </w:docPart>
    <w:docPart>
      <w:docPartPr>
        <w:name w:val="11620254709543459AB612302E8E4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090A6-A965-4D58-9712-7533358845AB}"/>
      </w:docPartPr>
      <w:docPartBody>
        <w:p w:rsidR="00000000" w:rsidRDefault="00071E5A" w:rsidP="00071E5A">
          <w:pPr>
            <w:pStyle w:val="11620254709543459AB612302E8E405F"/>
          </w:pPr>
          <w:r>
            <w:rPr>
              <w:color w:val="FFFFFF" w:themeColor="background1"/>
              <w:sz w:val="28"/>
              <w:szCs w:val="28"/>
              <w:lang w:val="de-DE"/>
            </w:rPr>
            <w:t>[Geben Sie den Namen des Autors ein]</w:t>
          </w:r>
        </w:p>
      </w:docPartBody>
    </w:docPart>
    <w:docPart>
      <w:docPartPr>
        <w:name w:val="DA74527B04824C7F86EFD9FB97C7B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EFDA1-3398-42B0-A291-68870182A727}"/>
      </w:docPartPr>
      <w:docPartBody>
        <w:p w:rsidR="00000000" w:rsidRDefault="00071E5A" w:rsidP="00071E5A">
          <w:pPr>
            <w:pStyle w:val="DA74527B04824C7F86EFD9FB97C7BB03"/>
          </w:pPr>
          <w:r>
            <w:rPr>
              <w:smallCaps/>
              <w:color w:val="FFFFFF" w:themeColor="background1"/>
              <w:spacing w:val="60"/>
              <w:sz w:val="28"/>
              <w:szCs w:val="28"/>
              <w:lang w:val="de-DE"/>
            </w:rPr>
            <w:t>[Geben Sie die Firmenadresse ein]</w:t>
          </w:r>
        </w:p>
      </w:docPartBody>
    </w:docPart>
    <w:docPart>
      <w:docPartPr>
        <w:name w:val="9A079570EABB4300861BBF3414B9F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B096B-6F86-45A7-802A-320575AB0AE3}"/>
      </w:docPartPr>
      <w:docPartBody>
        <w:p w:rsidR="00000000" w:rsidRDefault="00071E5A" w:rsidP="00071E5A">
          <w:pPr>
            <w:pStyle w:val="9A079570EABB4300861BBF3414B9FC6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71E5A"/>
    <w:rsid w:val="00071E5A"/>
    <w:rsid w:val="0078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64AD9066844D5B93062259269C0D63">
    <w:name w:val="ED64AD9066844D5B93062259269C0D63"/>
    <w:rsid w:val="00071E5A"/>
  </w:style>
  <w:style w:type="paragraph" w:customStyle="1" w:styleId="4F000DEDCEBF4449980CD5ACEF86AA0B">
    <w:name w:val="4F000DEDCEBF4449980CD5ACEF86AA0B"/>
    <w:rsid w:val="00071E5A"/>
  </w:style>
  <w:style w:type="paragraph" w:customStyle="1" w:styleId="9E5BB01E89D9495E92E455EBDEB2A409">
    <w:name w:val="9E5BB01E89D9495E92E455EBDEB2A409"/>
    <w:rsid w:val="00071E5A"/>
  </w:style>
  <w:style w:type="paragraph" w:customStyle="1" w:styleId="E92CA70AF85340D88092BC053855FFFF">
    <w:name w:val="E92CA70AF85340D88092BC053855FFFF"/>
    <w:rsid w:val="00071E5A"/>
  </w:style>
  <w:style w:type="paragraph" w:customStyle="1" w:styleId="11620254709543459AB612302E8E405F">
    <w:name w:val="11620254709543459AB612302E8E405F"/>
    <w:rsid w:val="00071E5A"/>
  </w:style>
  <w:style w:type="paragraph" w:customStyle="1" w:styleId="DA74527B04824C7F86EFD9FB97C7BB03">
    <w:name w:val="DA74527B04824C7F86EFD9FB97C7BB03"/>
    <w:rsid w:val="00071E5A"/>
  </w:style>
  <w:style w:type="paragraph" w:customStyle="1" w:styleId="37AA9E055F9A4231B5B45FD49B65D51D">
    <w:name w:val="37AA9E055F9A4231B5B45FD49B65D51D"/>
    <w:rsid w:val="00071E5A"/>
  </w:style>
  <w:style w:type="paragraph" w:customStyle="1" w:styleId="78E7F55069804105B744B9576F83C1B1">
    <w:name w:val="78E7F55069804105B744B9576F83C1B1"/>
    <w:rsid w:val="00071E5A"/>
  </w:style>
  <w:style w:type="paragraph" w:customStyle="1" w:styleId="950B001460FE4B07A7FD05AAA624F7D9">
    <w:name w:val="950B001460FE4B07A7FD05AAA624F7D9"/>
    <w:rsid w:val="00071E5A"/>
  </w:style>
  <w:style w:type="paragraph" w:customStyle="1" w:styleId="C291E144C5374788B810FB30995ACC2E">
    <w:name w:val="C291E144C5374788B810FB30995ACC2E"/>
    <w:rsid w:val="00071E5A"/>
  </w:style>
  <w:style w:type="paragraph" w:customStyle="1" w:styleId="4840409948F046EAAC7FF37CE6F23AA1">
    <w:name w:val="4840409948F046EAAC7FF37CE6F23AA1"/>
    <w:rsid w:val="00071E5A"/>
  </w:style>
  <w:style w:type="paragraph" w:customStyle="1" w:styleId="9C7E03EEB9714ACEBB77C47E42F9D639">
    <w:name w:val="9C7E03EEB9714ACEBB77C47E42F9D639"/>
    <w:rsid w:val="00071E5A"/>
  </w:style>
  <w:style w:type="paragraph" w:customStyle="1" w:styleId="1AC5D5ADF32C41E5B16CB2EC5E215DBF">
    <w:name w:val="1AC5D5ADF32C41E5B16CB2EC5E215DBF"/>
    <w:rsid w:val="00071E5A"/>
  </w:style>
  <w:style w:type="paragraph" w:customStyle="1" w:styleId="9C6A28933D304E43A3D9E5185998CE76">
    <w:name w:val="9C6A28933D304E43A3D9E5185998CE76"/>
    <w:rsid w:val="00071E5A"/>
  </w:style>
  <w:style w:type="paragraph" w:customStyle="1" w:styleId="9A079570EABB4300861BBF3414B9FC6B">
    <w:name w:val="9A079570EABB4300861BBF3414B9FC6B"/>
    <w:rsid w:val="00071E5A"/>
  </w:style>
  <w:style w:type="paragraph" w:customStyle="1" w:styleId="641DC23857294F24A83E16B7A3FF24F1">
    <w:name w:val="641DC23857294F24A83E16B7A3FF24F1"/>
    <w:rsid w:val="00071E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Papier">
  <a:themeElements>
    <a:clrScheme name="Benutzerdefiniert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4E74A3"/>
      </a:accent1>
      <a:accent2>
        <a:srgbClr val="F3A447"/>
      </a:accent2>
      <a:accent3>
        <a:srgbClr val="B2C4DA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2013-02-04T00:00:00</PublishDate>
  <Abstract/>
  <CompanyAddress>For further information please contact:  gerald.solic@act.at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B2546F-E2D9-47C7-8BA5-FEEE4BCF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SOE.Netbank</vt:lpstr>
    </vt:vector>
  </TitlesOfParts>
  <Company>ACT - Servicestelle der österreichischen Übungsfirmen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SOE.NETBANK</dc:title>
  <dc:subject>USER’S MANUAL FOR BANKING SOFTWARE</dc:subject>
  <dc:creator>Programmed by Henk Fung</dc:creator>
  <cp:lastModifiedBy>Gerald</cp:lastModifiedBy>
  <cp:revision>7</cp:revision>
  <dcterms:created xsi:type="dcterms:W3CDTF">2013-02-04T09:16:00Z</dcterms:created>
  <dcterms:modified xsi:type="dcterms:W3CDTF">2013-02-04T14:15:00Z</dcterms:modified>
</cp:coreProperties>
</file>